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454A2" w14:textId="77777777" w:rsidR="009968D9" w:rsidRPr="00EA0018" w:rsidRDefault="009968D9" w:rsidP="00F33156">
      <w:pPr>
        <w:ind w:left="5103"/>
        <w:jc w:val="center"/>
        <w:rPr>
          <w:sz w:val="28"/>
          <w:szCs w:val="28"/>
        </w:rPr>
      </w:pPr>
      <w:r w:rsidRPr="00EA0018">
        <w:rPr>
          <w:sz w:val="28"/>
          <w:szCs w:val="28"/>
        </w:rPr>
        <w:t xml:space="preserve">ПРИЛОЖЕНИЕ № </w:t>
      </w:r>
      <w:r w:rsidR="00F33156">
        <w:rPr>
          <w:sz w:val="28"/>
          <w:szCs w:val="28"/>
        </w:rPr>
        <w:t>2</w:t>
      </w:r>
    </w:p>
    <w:p w14:paraId="539FB732" w14:textId="77777777" w:rsidR="009968D9" w:rsidRPr="00EA0018" w:rsidRDefault="009968D9" w:rsidP="00F33156">
      <w:pPr>
        <w:ind w:left="5103"/>
        <w:jc w:val="center"/>
        <w:rPr>
          <w:sz w:val="28"/>
          <w:szCs w:val="28"/>
        </w:rPr>
      </w:pPr>
      <w:r w:rsidRPr="00EA0018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постановлению администрации </w:t>
      </w:r>
      <w:r w:rsidR="001279A0">
        <w:rPr>
          <w:sz w:val="28"/>
          <w:szCs w:val="28"/>
        </w:rPr>
        <w:t>Красносельского городского</w:t>
      </w:r>
      <w:r>
        <w:rPr>
          <w:sz w:val="28"/>
          <w:szCs w:val="28"/>
        </w:rPr>
        <w:t xml:space="preserve"> поселения Гулькевичского района</w:t>
      </w:r>
    </w:p>
    <w:p w14:paraId="3143EC08" w14:textId="11542D78" w:rsidR="009968D9" w:rsidRPr="00EA0018" w:rsidRDefault="00751C52" w:rsidP="00F33156">
      <w:pPr>
        <w:ind w:left="5103"/>
        <w:jc w:val="center"/>
        <w:rPr>
          <w:sz w:val="28"/>
          <w:szCs w:val="28"/>
        </w:rPr>
      </w:pPr>
      <w:r w:rsidRPr="00751C52">
        <w:rPr>
          <w:sz w:val="28"/>
          <w:szCs w:val="28"/>
        </w:rPr>
        <w:t>от 30.12.2025 г. № 268</w:t>
      </w:r>
    </w:p>
    <w:p w14:paraId="15C2B3D8" w14:textId="77777777" w:rsidR="009968D9" w:rsidRDefault="009968D9" w:rsidP="009968D9">
      <w:pPr>
        <w:rPr>
          <w:sz w:val="28"/>
          <w:szCs w:val="28"/>
        </w:rPr>
      </w:pPr>
    </w:p>
    <w:p w14:paraId="697A1D23" w14:textId="77777777" w:rsidR="009968D9" w:rsidRDefault="009968D9" w:rsidP="009968D9">
      <w:pPr>
        <w:rPr>
          <w:sz w:val="28"/>
          <w:szCs w:val="28"/>
        </w:rPr>
      </w:pPr>
    </w:p>
    <w:p w14:paraId="7DBE5FF8" w14:textId="77777777" w:rsidR="00DD1B8A" w:rsidRPr="00AB188C" w:rsidRDefault="00DD1B8A" w:rsidP="00DD1B8A">
      <w:pPr>
        <w:jc w:val="center"/>
        <w:rPr>
          <w:b/>
          <w:bCs/>
          <w:sz w:val="28"/>
          <w:szCs w:val="28"/>
        </w:rPr>
      </w:pPr>
      <w:r w:rsidRPr="00AB188C">
        <w:rPr>
          <w:b/>
          <w:bCs/>
          <w:sz w:val="28"/>
          <w:szCs w:val="28"/>
        </w:rPr>
        <w:t>СРОКИ</w:t>
      </w:r>
    </w:p>
    <w:p w14:paraId="0B74A9A1" w14:textId="08106C93" w:rsidR="00DD1B8A" w:rsidRPr="00AB188C" w:rsidRDefault="00DD1B8A" w:rsidP="00DD1B8A">
      <w:pPr>
        <w:jc w:val="center"/>
        <w:rPr>
          <w:b/>
          <w:bCs/>
          <w:sz w:val="28"/>
          <w:szCs w:val="28"/>
        </w:rPr>
      </w:pPr>
      <w:r w:rsidRPr="00AB188C">
        <w:rPr>
          <w:b/>
          <w:bCs/>
          <w:sz w:val="28"/>
          <w:szCs w:val="28"/>
        </w:rPr>
        <w:t>представления квартальной отчетности казенными</w:t>
      </w:r>
    </w:p>
    <w:p w14:paraId="159C34C5" w14:textId="40A8A3B8" w:rsidR="00DD1B8A" w:rsidRPr="00AB188C" w:rsidRDefault="00DD1B8A" w:rsidP="00DD1B8A">
      <w:pPr>
        <w:jc w:val="center"/>
        <w:rPr>
          <w:b/>
          <w:bCs/>
          <w:sz w:val="28"/>
          <w:szCs w:val="28"/>
        </w:rPr>
      </w:pPr>
      <w:r w:rsidRPr="00AB188C">
        <w:rPr>
          <w:b/>
          <w:bCs/>
          <w:sz w:val="28"/>
          <w:szCs w:val="28"/>
        </w:rPr>
        <w:t>учреждениями в 202</w:t>
      </w:r>
      <w:r w:rsidR="007F6836">
        <w:rPr>
          <w:b/>
          <w:bCs/>
          <w:sz w:val="28"/>
          <w:szCs w:val="28"/>
        </w:rPr>
        <w:t>6</w:t>
      </w:r>
      <w:r w:rsidRPr="00AB188C">
        <w:rPr>
          <w:b/>
          <w:bCs/>
          <w:sz w:val="28"/>
          <w:szCs w:val="28"/>
        </w:rPr>
        <w:t xml:space="preserve"> году</w:t>
      </w:r>
    </w:p>
    <w:p w14:paraId="24A134A6" w14:textId="77777777" w:rsidR="00DD1B8A" w:rsidRDefault="00DD1B8A" w:rsidP="00DD1B8A">
      <w:pPr>
        <w:ind w:firstLine="709"/>
        <w:jc w:val="center"/>
        <w:rPr>
          <w:sz w:val="28"/>
          <w:szCs w:val="28"/>
        </w:rPr>
      </w:pPr>
    </w:p>
    <w:tbl>
      <w:tblPr>
        <w:tblW w:w="94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1932"/>
        <w:gridCol w:w="2375"/>
      </w:tblGrid>
      <w:tr w:rsidR="00DD1B8A" w:rsidRPr="001B0C3D" w14:paraId="315572EA" w14:textId="77777777" w:rsidTr="00FF5BF8">
        <w:trPr>
          <w:trHeight w:val="295"/>
        </w:trPr>
        <w:tc>
          <w:tcPr>
            <w:tcW w:w="5132" w:type="dxa"/>
            <w:vAlign w:val="center"/>
          </w:tcPr>
          <w:p w14:paraId="576D77EE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>Наименование формы отчетности</w:t>
            </w:r>
          </w:p>
        </w:tc>
        <w:tc>
          <w:tcPr>
            <w:tcW w:w="1932" w:type="dxa"/>
            <w:vAlign w:val="center"/>
          </w:tcPr>
          <w:p w14:paraId="1D9EC512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ind w:left="-134" w:firstLine="9"/>
              <w:jc w:val="center"/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>Код формы</w:t>
            </w:r>
          </w:p>
        </w:tc>
        <w:tc>
          <w:tcPr>
            <w:tcW w:w="2375" w:type="dxa"/>
            <w:vAlign w:val="center"/>
          </w:tcPr>
          <w:p w14:paraId="6EFB14AF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>Срок представления</w:t>
            </w:r>
          </w:p>
        </w:tc>
      </w:tr>
      <w:tr w:rsidR="00DD1B8A" w:rsidRPr="001B0C3D" w14:paraId="5699B323" w14:textId="77777777" w:rsidTr="00FF5BF8">
        <w:trPr>
          <w:trHeight w:val="205"/>
        </w:trPr>
        <w:tc>
          <w:tcPr>
            <w:tcW w:w="5132" w:type="dxa"/>
          </w:tcPr>
          <w:p w14:paraId="36263FDE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>1</w:t>
            </w:r>
          </w:p>
        </w:tc>
        <w:tc>
          <w:tcPr>
            <w:tcW w:w="1932" w:type="dxa"/>
          </w:tcPr>
          <w:p w14:paraId="746CFEB6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ind w:left="-134" w:firstLine="9"/>
              <w:jc w:val="center"/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>2</w:t>
            </w:r>
          </w:p>
        </w:tc>
        <w:tc>
          <w:tcPr>
            <w:tcW w:w="2375" w:type="dxa"/>
          </w:tcPr>
          <w:p w14:paraId="14748EDF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>3</w:t>
            </w:r>
          </w:p>
        </w:tc>
      </w:tr>
      <w:tr w:rsidR="00DD1B8A" w:rsidRPr="001B0C3D" w14:paraId="3A3FCF1B" w14:textId="77777777" w:rsidTr="00FF5BF8">
        <w:trPr>
          <w:trHeight w:val="645"/>
        </w:trPr>
        <w:tc>
          <w:tcPr>
            <w:tcW w:w="5132" w:type="dxa"/>
          </w:tcPr>
          <w:p w14:paraId="617A3368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«Сведения об остатках денежных средств на счетах получателя бюджетных средств»</w:t>
            </w:r>
          </w:p>
        </w:tc>
        <w:tc>
          <w:tcPr>
            <w:tcW w:w="1932" w:type="dxa"/>
          </w:tcPr>
          <w:p w14:paraId="281319FD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ind w:left="-134" w:firstLine="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053178</w:t>
            </w:r>
          </w:p>
        </w:tc>
        <w:tc>
          <w:tcPr>
            <w:tcW w:w="2375" w:type="dxa"/>
            <w:vMerge w:val="restart"/>
          </w:tcPr>
          <w:p w14:paraId="7FD8C663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числа месяца, следующего за отчетным</w:t>
            </w:r>
          </w:p>
        </w:tc>
      </w:tr>
      <w:tr w:rsidR="00DD1B8A" w:rsidRPr="001B0C3D" w14:paraId="4437E6E1" w14:textId="77777777" w:rsidTr="00FF5BF8">
        <w:trPr>
          <w:trHeight w:val="512"/>
        </w:trPr>
        <w:tc>
          <w:tcPr>
            <w:tcW w:w="5132" w:type="dxa"/>
          </w:tcPr>
          <w:p w14:paraId="3CF9247D" w14:textId="77777777" w:rsidR="00DD1B8A" w:rsidRDefault="00DD1B8A" w:rsidP="00FF5BF8">
            <w:pPr>
              <w:tabs>
                <w:tab w:val="left" w:pos="567"/>
                <w:tab w:val="left" w:pos="54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«Отчет об остатках средств на счетах бюджета»</w:t>
            </w:r>
          </w:p>
        </w:tc>
        <w:tc>
          <w:tcPr>
            <w:tcW w:w="1932" w:type="dxa"/>
          </w:tcPr>
          <w:p w14:paraId="3CF9958B" w14:textId="77777777" w:rsidR="00DD1B8A" w:rsidRDefault="00DD1B8A" w:rsidP="00FF5BF8">
            <w:pPr>
              <w:tabs>
                <w:tab w:val="left" w:pos="567"/>
                <w:tab w:val="left" w:pos="5400"/>
              </w:tabs>
              <w:ind w:left="-134" w:firstLine="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R23_KK16_Os</w:t>
            </w:r>
          </w:p>
        </w:tc>
        <w:tc>
          <w:tcPr>
            <w:tcW w:w="2375" w:type="dxa"/>
            <w:vMerge/>
          </w:tcPr>
          <w:p w14:paraId="4DEACFEF" w14:textId="77777777" w:rsidR="00DD1B8A" w:rsidRDefault="00DD1B8A" w:rsidP="00FF5BF8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</w:p>
        </w:tc>
      </w:tr>
      <w:tr w:rsidR="00DD1B8A" w:rsidRPr="001B0C3D" w14:paraId="75A726DF" w14:textId="77777777" w:rsidTr="00FF5BF8">
        <w:trPr>
          <w:trHeight w:val="1172"/>
        </w:trPr>
        <w:tc>
          <w:tcPr>
            <w:tcW w:w="5132" w:type="dxa"/>
          </w:tcPr>
          <w:p w14:paraId="2FA12486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«Отчет об исполнении бюджета по показателям по исполнению бюджета в ходе реализации национальных проектов (программ), комплексного плана модернизации и расширения инфраструктуры (региональных проектов в составе национальных проектов) (для городских и сельских поселений)</w:t>
            </w:r>
          </w:p>
        </w:tc>
        <w:tc>
          <w:tcPr>
            <w:tcW w:w="1932" w:type="dxa"/>
          </w:tcPr>
          <w:p w14:paraId="5402F9E7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ind w:left="-134" w:firstLine="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0503117-НП</w:t>
            </w:r>
          </w:p>
        </w:tc>
        <w:tc>
          <w:tcPr>
            <w:tcW w:w="2375" w:type="dxa"/>
          </w:tcPr>
          <w:p w14:paraId="1139E8DD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рабочий день месяца, следующего за отчетным</w:t>
            </w:r>
          </w:p>
        </w:tc>
      </w:tr>
      <w:tr w:rsidR="00DD1B8A" w:rsidRPr="001B0C3D" w14:paraId="41376F5D" w14:textId="77777777" w:rsidTr="00FF5BF8">
        <w:trPr>
          <w:trHeight w:val="947"/>
        </w:trPr>
        <w:tc>
          <w:tcPr>
            <w:tcW w:w="5132" w:type="dxa"/>
          </w:tcPr>
          <w:p w14:paraId="288B28E2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«Сведения об отдельных показателях исполнения консолидированного бюджета субъекта РФ»</w:t>
            </w:r>
          </w:p>
        </w:tc>
        <w:tc>
          <w:tcPr>
            <w:tcW w:w="1932" w:type="dxa"/>
          </w:tcPr>
          <w:p w14:paraId="7DAC20EB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ind w:left="-134" w:firstLine="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426</w:t>
            </w:r>
          </w:p>
        </w:tc>
        <w:tc>
          <w:tcPr>
            <w:tcW w:w="2375" w:type="dxa"/>
          </w:tcPr>
          <w:p w14:paraId="4F77C7C3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числа месяца, следующего за отчетным</w:t>
            </w:r>
          </w:p>
        </w:tc>
      </w:tr>
      <w:tr w:rsidR="00DD1B8A" w:rsidRPr="001B0C3D" w14:paraId="1E3F56D6" w14:textId="77777777" w:rsidTr="00FF5BF8">
        <w:trPr>
          <w:trHeight w:val="1172"/>
        </w:trPr>
        <w:tc>
          <w:tcPr>
            <w:tcW w:w="5132" w:type="dxa"/>
          </w:tcPr>
          <w:p w14:paraId="06B80F5E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 xml:space="preserve">«Справка по консолидируемым расчетам», по счетам 120551561(661), 120651561(661), 120651561(661), 120711541(641), 130111710(810), 130251831, 130305731(831) </w:t>
            </w:r>
          </w:p>
        </w:tc>
        <w:tc>
          <w:tcPr>
            <w:tcW w:w="1932" w:type="dxa"/>
          </w:tcPr>
          <w:p w14:paraId="5E322EB0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ind w:left="-134" w:firstLine="9"/>
              <w:jc w:val="center"/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>0503125</w:t>
            </w:r>
          </w:p>
        </w:tc>
        <w:tc>
          <w:tcPr>
            <w:tcW w:w="2375" w:type="dxa"/>
          </w:tcPr>
          <w:p w14:paraId="4635EFDA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>4 числа месяца, следующего за отчетным</w:t>
            </w:r>
          </w:p>
        </w:tc>
      </w:tr>
      <w:tr w:rsidR="00DD1B8A" w:rsidRPr="001B0C3D" w14:paraId="420C3703" w14:textId="77777777" w:rsidTr="00FF5BF8">
        <w:trPr>
          <w:trHeight w:val="613"/>
        </w:trPr>
        <w:tc>
          <w:tcPr>
            <w:tcW w:w="5132" w:type="dxa"/>
          </w:tcPr>
          <w:p w14:paraId="7EF32502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rPr>
                <w:rFonts w:eastAsiaTheme="minorHAnsi"/>
                <w:sz w:val="28"/>
                <w:szCs w:val="28"/>
                <w:lang w:eastAsia="en-US"/>
              </w:rPr>
            </w:pPr>
            <w:r w:rsidRPr="001B0C3D">
              <w:rPr>
                <w:sz w:val="28"/>
                <w:szCs w:val="28"/>
              </w:rPr>
              <w:t>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для главных администраторов средств местного бюджета</w:t>
            </w:r>
          </w:p>
        </w:tc>
        <w:tc>
          <w:tcPr>
            <w:tcW w:w="1932" w:type="dxa"/>
          </w:tcPr>
          <w:p w14:paraId="50DFB2B0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ind w:left="-134" w:firstLine="9"/>
              <w:jc w:val="center"/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>0503127</w:t>
            </w:r>
          </w:p>
        </w:tc>
        <w:tc>
          <w:tcPr>
            <w:tcW w:w="2375" w:type="dxa"/>
            <w:vMerge w:val="restart"/>
          </w:tcPr>
          <w:p w14:paraId="30D6F89C" w14:textId="77777777" w:rsidR="00DD1B8A" w:rsidRPr="001B0C3D" w:rsidRDefault="00DD1B8A" w:rsidP="00FF5BF8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303406">
              <w:rPr>
                <w:sz w:val="28"/>
                <w:szCs w:val="28"/>
              </w:rPr>
              <w:t xml:space="preserve"> числа месяца, следующего за отчетным</w:t>
            </w:r>
          </w:p>
        </w:tc>
      </w:tr>
      <w:tr w:rsidR="00DD1B8A" w:rsidRPr="001B0C3D" w14:paraId="5AE1A039" w14:textId="77777777" w:rsidTr="00FF5BF8">
        <w:trPr>
          <w:trHeight w:val="613"/>
        </w:trPr>
        <w:tc>
          <w:tcPr>
            <w:tcW w:w="5132" w:type="dxa"/>
          </w:tcPr>
          <w:p w14:paraId="69A74CB9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«Отчет об исполнении бюджета»</w:t>
            </w:r>
          </w:p>
        </w:tc>
        <w:tc>
          <w:tcPr>
            <w:tcW w:w="1932" w:type="dxa"/>
          </w:tcPr>
          <w:p w14:paraId="52373EDB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ind w:left="-134" w:firstLine="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0503117</w:t>
            </w:r>
          </w:p>
        </w:tc>
        <w:tc>
          <w:tcPr>
            <w:tcW w:w="2375" w:type="dxa"/>
            <w:vMerge/>
          </w:tcPr>
          <w:p w14:paraId="2C7335BF" w14:textId="77777777" w:rsidR="00DD1B8A" w:rsidRPr="001B0C3D" w:rsidRDefault="00DD1B8A" w:rsidP="00FF5BF8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</w:p>
        </w:tc>
      </w:tr>
      <w:tr w:rsidR="00DD1B8A" w:rsidRPr="001B0C3D" w14:paraId="7CC6C114" w14:textId="77777777" w:rsidTr="00FF5BF8">
        <w:trPr>
          <w:trHeight w:val="613"/>
        </w:trPr>
        <w:tc>
          <w:tcPr>
            <w:tcW w:w="5132" w:type="dxa"/>
          </w:tcPr>
          <w:p w14:paraId="1CCCA19F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rPr>
                <w:sz w:val="28"/>
                <w:szCs w:val="28"/>
              </w:rPr>
            </w:pPr>
            <w:r w:rsidRPr="001B0C3D">
              <w:rPr>
                <w:rFonts w:eastAsiaTheme="minorHAnsi"/>
                <w:sz w:val="28"/>
                <w:szCs w:val="28"/>
                <w:lang w:eastAsia="en-US"/>
              </w:rPr>
              <w:t>«Справка о суммах консолидируемых поступлений, подлежащих зачислению на счет бюджета»</w:t>
            </w:r>
          </w:p>
        </w:tc>
        <w:tc>
          <w:tcPr>
            <w:tcW w:w="1932" w:type="dxa"/>
          </w:tcPr>
          <w:p w14:paraId="71610E5A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ind w:left="-134" w:firstLine="9"/>
              <w:jc w:val="center"/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>0503184</w:t>
            </w:r>
          </w:p>
        </w:tc>
        <w:tc>
          <w:tcPr>
            <w:tcW w:w="2375" w:type="dxa"/>
            <w:vMerge/>
          </w:tcPr>
          <w:p w14:paraId="33707860" w14:textId="77777777" w:rsidR="00DD1B8A" w:rsidRPr="001B0C3D" w:rsidRDefault="00DD1B8A" w:rsidP="00FF5BF8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</w:p>
        </w:tc>
      </w:tr>
      <w:tr w:rsidR="00DD1B8A" w:rsidRPr="001B0C3D" w14:paraId="50040E4B" w14:textId="77777777" w:rsidTr="00FF5BF8">
        <w:tc>
          <w:tcPr>
            <w:tcW w:w="5132" w:type="dxa"/>
          </w:tcPr>
          <w:p w14:paraId="6FEA2408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 xml:space="preserve">«Справочная таблица к отчету об исполнении консолидированного бюджета субъекта Российской Федерации» </w:t>
            </w:r>
          </w:p>
        </w:tc>
        <w:tc>
          <w:tcPr>
            <w:tcW w:w="1932" w:type="dxa"/>
          </w:tcPr>
          <w:p w14:paraId="04754C35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ind w:left="-134" w:firstLine="9"/>
              <w:jc w:val="center"/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>0503387</w:t>
            </w:r>
          </w:p>
        </w:tc>
        <w:tc>
          <w:tcPr>
            <w:tcW w:w="2375" w:type="dxa"/>
            <w:vMerge w:val="restart"/>
          </w:tcPr>
          <w:p w14:paraId="22F94620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B0C3D">
              <w:rPr>
                <w:color w:val="000000" w:themeColor="text1"/>
                <w:sz w:val="28"/>
                <w:szCs w:val="28"/>
              </w:rPr>
              <w:t>8 числа месяца, следующего за отчетным</w:t>
            </w:r>
          </w:p>
        </w:tc>
      </w:tr>
      <w:tr w:rsidR="00DD1B8A" w:rsidRPr="001B0C3D" w14:paraId="20830764" w14:textId="77777777" w:rsidTr="00FF5BF8">
        <w:tc>
          <w:tcPr>
            <w:tcW w:w="5132" w:type="dxa"/>
          </w:tcPr>
          <w:p w14:paraId="46A536D3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>Отчет об использовании межбюджетных трансфертов из федерального бюджета субъектами Российской Федерации, муниципальными образованиями и территориальным внебюджетным фондом»</w:t>
            </w:r>
          </w:p>
        </w:tc>
        <w:tc>
          <w:tcPr>
            <w:tcW w:w="1932" w:type="dxa"/>
          </w:tcPr>
          <w:p w14:paraId="4B3525DA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ind w:left="-134" w:firstLine="9"/>
              <w:jc w:val="center"/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>0503324</w:t>
            </w:r>
            <w:r>
              <w:rPr>
                <w:sz w:val="28"/>
                <w:szCs w:val="28"/>
              </w:rPr>
              <w:t>Ф</w:t>
            </w:r>
          </w:p>
        </w:tc>
        <w:tc>
          <w:tcPr>
            <w:tcW w:w="2375" w:type="dxa"/>
            <w:vMerge/>
          </w:tcPr>
          <w:p w14:paraId="50F9F6EF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DD1B8A" w:rsidRPr="001B0C3D" w14:paraId="4D5C7A37" w14:textId="77777777" w:rsidTr="00FF5BF8">
        <w:tc>
          <w:tcPr>
            <w:tcW w:w="5132" w:type="dxa"/>
          </w:tcPr>
          <w:p w14:paraId="5DBF55A0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 xml:space="preserve">«Сведения об исполнении бюджета» </w:t>
            </w:r>
          </w:p>
        </w:tc>
        <w:tc>
          <w:tcPr>
            <w:tcW w:w="1932" w:type="dxa"/>
          </w:tcPr>
          <w:p w14:paraId="1044D436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ind w:left="-134" w:firstLine="9"/>
              <w:jc w:val="center"/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>0503164</w:t>
            </w:r>
          </w:p>
        </w:tc>
        <w:tc>
          <w:tcPr>
            <w:tcW w:w="2375" w:type="dxa"/>
            <w:vMerge/>
          </w:tcPr>
          <w:p w14:paraId="3B8DE379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</w:p>
        </w:tc>
      </w:tr>
      <w:tr w:rsidR="00DD1B8A" w:rsidRPr="001B0C3D" w14:paraId="6AB164C6" w14:textId="77777777" w:rsidTr="00FF5BF8">
        <w:tc>
          <w:tcPr>
            <w:tcW w:w="5132" w:type="dxa"/>
          </w:tcPr>
          <w:p w14:paraId="6FC960FA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 xml:space="preserve">«Пояснительная записка» (текстовый формат) </w:t>
            </w:r>
          </w:p>
        </w:tc>
        <w:tc>
          <w:tcPr>
            <w:tcW w:w="1932" w:type="dxa"/>
          </w:tcPr>
          <w:p w14:paraId="1B9A3E39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ind w:left="-134" w:firstLine="9"/>
              <w:jc w:val="center"/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>0503160</w:t>
            </w:r>
          </w:p>
        </w:tc>
        <w:tc>
          <w:tcPr>
            <w:tcW w:w="2375" w:type="dxa"/>
            <w:vMerge/>
          </w:tcPr>
          <w:p w14:paraId="0751DDAA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</w:p>
        </w:tc>
      </w:tr>
      <w:tr w:rsidR="00DD1B8A" w:rsidRPr="001B0C3D" w14:paraId="1EE3F4B5" w14:textId="77777777" w:rsidTr="00FF5BF8">
        <w:tc>
          <w:tcPr>
            <w:tcW w:w="5132" w:type="dxa"/>
          </w:tcPr>
          <w:p w14:paraId="3273EB9A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«Информация о просроченной кредиторской задолженности»</w:t>
            </w:r>
          </w:p>
        </w:tc>
        <w:tc>
          <w:tcPr>
            <w:tcW w:w="1932" w:type="dxa"/>
          </w:tcPr>
          <w:p w14:paraId="24224D76" w14:textId="77777777" w:rsidR="00DD1B8A" w:rsidRPr="004663A8" w:rsidRDefault="00DD1B8A" w:rsidP="00FF5BF8">
            <w:pPr>
              <w:tabs>
                <w:tab w:val="left" w:pos="567"/>
                <w:tab w:val="left" w:pos="5400"/>
              </w:tabs>
              <w:ind w:left="-134" w:firstLine="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 23 052</w:t>
            </w:r>
          </w:p>
        </w:tc>
        <w:tc>
          <w:tcPr>
            <w:tcW w:w="2375" w:type="dxa"/>
          </w:tcPr>
          <w:p w14:paraId="53026B87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4663A8">
              <w:rPr>
                <w:sz w:val="28"/>
                <w:szCs w:val="28"/>
              </w:rPr>
              <w:t>9 числа месяца, следующего за отчетным</w:t>
            </w:r>
          </w:p>
        </w:tc>
      </w:tr>
      <w:tr w:rsidR="00DD1B8A" w:rsidRPr="001B0C3D" w14:paraId="1F827513" w14:textId="77777777" w:rsidTr="00FF5BF8">
        <w:tc>
          <w:tcPr>
            <w:tcW w:w="5132" w:type="dxa"/>
          </w:tcPr>
          <w:p w14:paraId="2A2F955A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>«Отчет о движении денежных средств» по состоянию за полугодие</w:t>
            </w:r>
          </w:p>
        </w:tc>
        <w:tc>
          <w:tcPr>
            <w:tcW w:w="1932" w:type="dxa"/>
          </w:tcPr>
          <w:p w14:paraId="7E81701D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ind w:left="-134" w:right="-88" w:firstLine="9"/>
              <w:jc w:val="center"/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>0503123</w:t>
            </w:r>
          </w:p>
        </w:tc>
        <w:tc>
          <w:tcPr>
            <w:tcW w:w="2375" w:type="dxa"/>
            <w:vMerge w:val="restart"/>
          </w:tcPr>
          <w:p w14:paraId="46B7013F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>10 числа месяца, следующего за отчетным</w:t>
            </w:r>
          </w:p>
          <w:p w14:paraId="75B79956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</w:p>
        </w:tc>
      </w:tr>
      <w:tr w:rsidR="00DD1B8A" w:rsidRPr="001B0C3D" w14:paraId="2BE70650" w14:textId="77777777" w:rsidTr="00FF5BF8">
        <w:trPr>
          <w:trHeight w:val="589"/>
        </w:trPr>
        <w:tc>
          <w:tcPr>
            <w:tcW w:w="5132" w:type="dxa"/>
          </w:tcPr>
          <w:p w14:paraId="6AD2250E" w14:textId="77777777" w:rsidR="00DD1B8A" w:rsidRPr="001B0C3D" w:rsidRDefault="00DD1B8A" w:rsidP="00FF5BF8">
            <w:pPr>
              <w:pStyle w:val="ConsPlusNormal"/>
              <w:tabs>
                <w:tab w:val="left" w:pos="567"/>
              </w:tabs>
            </w:pPr>
            <w:r w:rsidRPr="001B0C3D">
              <w:t>«Сведения об исполнении судебных решений по денежным обязательствам бюджета»</w:t>
            </w:r>
          </w:p>
        </w:tc>
        <w:tc>
          <w:tcPr>
            <w:tcW w:w="1932" w:type="dxa"/>
          </w:tcPr>
          <w:p w14:paraId="1AE46B0C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ind w:left="-134" w:firstLine="9"/>
              <w:jc w:val="center"/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>0503296</w:t>
            </w:r>
          </w:p>
        </w:tc>
        <w:tc>
          <w:tcPr>
            <w:tcW w:w="2375" w:type="dxa"/>
            <w:vMerge/>
          </w:tcPr>
          <w:p w14:paraId="47EB60A2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</w:p>
        </w:tc>
      </w:tr>
      <w:tr w:rsidR="00DD1B8A" w:rsidRPr="001B0C3D" w14:paraId="60F22EE0" w14:textId="77777777" w:rsidTr="00FF5BF8">
        <w:trPr>
          <w:trHeight w:val="589"/>
        </w:trPr>
        <w:tc>
          <w:tcPr>
            <w:tcW w:w="5132" w:type="dxa"/>
          </w:tcPr>
          <w:p w14:paraId="58E9EE46" w14:textId="77777777" w:rsidR="00DD1B8A" w:rsidRPr="001B0C3D" w:rsidRDefault="00DD1B8A" w:rsidP="00FF5BF8">
            <w:pPr>
              <w:pStyle w:val="ConsPlusNormal"/>
              <w:tabs>
                <w:tab w:val="left" w:pos="567"/>
              </w:tabs>
            </w:pPr>
            <w:r>
              <w:t>«Сведения об исполнении судебных решений по денежным обязательствам учреждения»</w:t>
            </w:r>
          </w:p>
        </w:tc>
        <w:tc>
          <w:tcPr>
            <w:tcW w:w="1932" w:type="dxa"/>
          </w:tcPr>
          <w:p w14:paraId="2166CAA6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ind w:left="-134" w:firstLine="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0503295</w:t>
            </w:r>
          </w:p>
        </w:tc>
        <w:tc>
          <w:tcPr>
            <w:tcW w:w="2375" w:type="dxa"/>
            <w:vMerge/>
          </w:tcPr>
          <w:p w14:paraId="7F790643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</w:p>
        </w:tc>
      </w:tr>
      <w:tr w:rsidR="00DD1B8A" w:rsidRPr="001B0C3D" w14:paraId="49407EFC" w14:textId="77777777" w:rsidTr="00FF5BF8">
        <w:trPr>
          <w:trHeight w:val="589"/>
        </w:trPr>
        <w:tc>
          <w:tcPr>
            <w:tcW w:w="5132" w:type="dxa"/>
          </w:tcPr>
          <w:p w14:paraId="45FD2F00" w14:textId="77777777" w:rsidR="00DD1B8A" w:rsidRPr="004663A8" w:rsidRDefault="00DD1B8A" w:rsidP="00FF5BF8">
            <w:pPr>
              <w:pStyle w:val="ConsPlusNormal"/>
              <w:tabs>
                <w:tab w:val="left" w:pos="567"/>
              </w:tabs>
            </w:pPr>
            <w:r>
              <w:t>«</w:t>
            </w:r>
            <w:r>
              <w:rPr>
                <w:lang w:val="en-US"/>
              </w:rPr>
              <w:t>C</w:t>
            </w:r>
            <w:r>
              <w:t>ведения о дебиторской задолженности по доходам» по состоянию на 1 июля, 1 октября</w:t>
            </w:r>
          </w:p>
        </w:tc>
        <w:tc>
          <w:tcPr>
            <w:tcW w:w="1932" w:type="dxa"/>
          </w:tcPr>
          <w:p w14:paraId="1D00F4DC" w14:textId="77777777" w:rsidR="00DD1B8A" w:rsidRDefault="00DD1B8A" w:rsidP="00FF5BF8">
            <w:pPr>
              <w:tabs>
                <w:tab w:val="left" w:pos="567"/>
                <w:tab w:val="left" w:pos="5400"/>
              </w:tabs>
              <w:ind w:left="-134" w:firstLine="9"/>
              <w:jc w:val="center"/>
              <w:rPr>
                <w:sz w:val="28"/>
                <w:szCs w:val="28"/>
              </w:rPr>
            </w:pPr>
            <w:r w:rsidRPr="00D03194">
              <w:rPr>
                <w:sz w:val="28"/>
                <w:szCs w:val="28"/>
              </w:rPr>
              <w:t>R 23</w:t>
            </w:r>
            <w:r>
              <w:rPr>
                <w:sz w:val="28"/>
                <w:szCs w:val="28"/>
              </w:rPr>
              <w:t>_</w:t>
            </w:r>
            <w:r w:rsidRPr="00D03194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75</w:t>
            </w:r>
          </w:p>
        </w:tc>
        <w:tc>
          <w:tcPr>
            <w:tcW w:w="2375" w:type="dxa"/>
          </w:tcPr>
          <w:p w14:paraId="48BE57F0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 числа </w:t>
            </w:r>
            <w:r w:rsidRPr="00D03194">
              <w:rPr>
                <w:sz w:val="28"/>
                <w:szCs w:val="28"/>
              </w:rPr>
              <w:t>месяца, следующего за отчетным</w:t>
            </w:r>
          </w:p>
        </w:tc>
      </w:tr>
      <w:tr w:rsidR="00DD1B8A" w:rsidRPr="001B0C3D" w14:paraId="3E273AD1" w14:textId="77777777" w:rsidTr="00FF5BF8">
        <w:tc>
          <w:tcPr>
            <w:tcW w:w="5132" w:type="dxa"/>
          </w:tcPr>
          <w:p w14:paraId="4A54597F" w14:textId="77777777" w:rsidR="00DD1B8A" w:rsidRPr="001B0C3D" w:rsidRDefault="00DD1B8A" w:rsidP="00FF5BF8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>«Отчет о бюджетных обязательствах» по состоянию на 1 июля, 1 октября</w:t>
            </w:r>
          </w:p>
        </w:tc>
        <w:tc>
          <w:tcPr>
            <w:tcW w:w="1932" w:type="dxa"/>
          </w:tcPr>
          <w:p w14:paraId="20FA2FB6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ind w:left="-134" w:firstLine="9"/>
              <w:jc w:val="center"/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>0503128</w:t>
            </w:r>
          </w:p>
        </w:tc>
        <w:tc>
          <w:tcPr>
            <w:tcW w:w="2375" w:type="dxa"/>
            <w:vMerge w:val="restart"/>
          </w:tcPr>
          <w:p w14:paraId="3905130A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>15 числа месяца, следующего за отчетным</w:t>
            </w:r>
          </w:p>
          <w:p w14:paraId="12B829C6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</w:p>
        </w:tc>
      </w:tr>
      <w:tr w:rsidR="00DD1B8A" w:rsidRPr="001B0C3D" w14:paraId="43561F11" w14:textId="77777777" w:rsidTr="00FF5BF8">
        <w:tc>
          <w:tcPr>
            <w:tcW w:w="5132" w:type="dxa"/>
          </w:tcPr>
          <w:p w14:paraId="02082C03" w14:textId="77777777" w:rsidR="00DD1B8A" w:rsidRPr="001B0C3D" w:rsidRDefault="00DD1B8A" w:rsidP="00FF5BF8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 xml:space="preserve">Отчет об обязательствах учреждения» - </w:t>
            </w:r>
          </w:p>
          <w:p w14:paraId="0E8D1887" w14:textId="77777777" w:rsidR="00DD1B8A" w:rsidRPr="001B0C3D" w:rsidRDefault="00DD1B8A" w:rsidP="00FF5BF8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 xml:space="preserve">по показателям о принятии и исполнении </w:t>
            </w:r>
          </w:p>
          <w:p w14:paraId="55F2B7AE" w14:textId="77777777" w:rsidR="00DD1B8A" w:rsidRPr="001B0C3D" w:rsidRDefault="00DD1B8A" w:rsidP="00FF5BF8">
            <w:pPr>
              <w:tabs>
                <w:tab w:val="left" w:pos="567"/>
              </w:tabs>
              <w:jc w:val="both"/>
              <w:rPr>
                <w:rStyle w:val="pt-a0"/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>учреждением обязательств в ходе реализации национальных проектов (про</w:t>
            </w:r>
            <w:r w:rsidRPr="001B0C3D">
              <w:rPr>
                <w:sz w:val="28"/>
                <w:szCs w:val="28"/>
              </w:rPr>
              <w:softHyphen/>
              <w:t>грамм), комплексного плана модернизации и расширения магистральной инфраструктуры (региональных проектов в со</w:t>
            </w:r>
            <w:r w:rsidRPr="001B0C3D">
              <w:rPr>
                <w:sz w:val="28"/>
                <w:szCs w:val="28"/>
              </w:rPr>
              <w:softHyphen/>
              <w:t>ставе национальных проектов) (для городских округов, муниципальных районов, городских и сельских поселений</w:t>
            </w:r>
          </w:p>
        </w:tc>
        <w:tc>
          <w:tcPr>
            <w:tcW w:w="1932" w:type="dxa"/>
          </w:tcPr>
          <w:p w14:paraId="5B7D6760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ind w:left="-134" w:firstLine="9"/>
              <w:jc w:val="center"/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>0503128-НП</w:t>
            </w:r>
          </w:p>
        </w:tc>
        <w:tc>
          <w:tcPr>
            <w:tcW w:w="2375" w:type="dxa"/>
            <w:vMerge/>
          </w:tcPr>
          <w:p w14:paraId="74F3AD8E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jc w:val="center"/>
              <w:rPr>
                <w:color w:val="548DD4" w:themeColor="text2" w:themeTint="99"/>
                <w:sz w:val="28"/>
                <w:szCs w:val="28"/>
              </w:rPr>
            </w:pPr>
          </w:p>
        </w:tc>
      </w:tr>
      <w:tr w:rsidR="00DD1B8A" w:rsidRPr="001B0C3D" w14:paraId="0648A52B" w14:textId="77777777" w:rsidTr="00FF5BF8">
        <w:tc>
          <w:tcPr>
            <w:tcW w:w="5132" w:type="dxa"/>
          </w:tcPr>
          <w:p w14:paraId="59F29A07" w14:textId="77777777" w:rsidR="00DD1B8A" w:rsidRPr="001B0C3D" w:rsidRDefault="00DD1B8A" w:rsidP="00FF5BF8">
            <w:pPr>
              <w:tabs>
                <w:tab w:val="left" w:pos="567"/>
                <w:tab w:val="left" w:pos="851"/>
                <w:tab w:val="left" w:pos="5400"/>
              </w:tabs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lastRenderedPageBreak/>
              <w:t>«Сведения по дебиторской и кредиторской задолженности»</w:t>
            </w:r>
            <w:r>
              <w:rPr>
                <w:sz w:val="28"/>
                <w:szCs w:val="28"/>
              </w:rPr>
              <w:t xml:space="preserve"> </w:t>
            </w:r>
            <w:r w:rsidRPr="001B0C3D">
              <w:rPr>
                <w:sz w:val="28"/>
                <w:szCs w:val="28"/>
              </w:rPr>
              <w:t>по состоянию на 1 июля, 1 октября</w:t>
            </w:r>
          </w:p>
        </w:tc>
        <w:tc>
          <w:tcPr>
            <w:tcW w:w="1932" w:type="dxa"/>
          </w:tcPr>
          <w:p w14:paraId="231C7AE2" w14:textId="32070E2E" w:rsidR="00DD1B8A" w:rsidRPr="001B0C3D" w:rsidRDefault="00DD1B8A" w:rsidP="007F6836">
            <w:pPr>
              <w:tabs>
                <w:tab w:val="left" w:pos="567"/>
                <w:tab w:val="left" w:pos="5400"/>
              </w:tabs>
              <w:ind w:left="-134" w:firstLine="9"/>
              <w:jc w:val="center"/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>0503169</w:t>
            </w:r>
          </w:p>
        </w:tc>
        <w:tc>
          <w:tcPr>
            <w:tcW w:w="2375" w:type="dxa"/>
            <w:vMerge/>
          </w:tcPr>
          <w:p w14:paraId="16A30021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jc w:val="center"/>
              <w:rPr>
                <w:color w:val="548DD4" w:themeColor="text2" w:themeTint="99"/>
                <w:sz w:val="28"/>
                <w:szCs w:val="28"/>
              </w:rPr>
            </w:pPr>
          </w:p>
        </w:tc>
      </w:tr>
      <w:tr w:rsidR="00DD1B8A" w:rsidRPr="001B0C3D" w14:paraId="7412E85F" w14:textId="77777777" w:rsidTr="00FF5BF8">
        <w:tc>
          <w:tcPr>
            <w:tcW w:w="5132" w:type="dxa"/>
          </w:tcPr>
          <w:p w14:paraId="2BF5186C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>«Сведения об изменении остатков валюты баланса»</w:t>
            </w:r>
          </w:p>
        </w:tc>
        <w:tc>
          <w:tcPr>
            <w:tcW w:w="1932" w:type="dxa"/>
          </w:tcPr>
          <w:p w14:paraId="74B6AABE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ind w:left="-134" w:right="-88" w:firstLine="9"/>
              <w:jc w:val="center"/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>0503173</w:t>
            </w:r>
          </w:p>
        </w:tc>
        <w:tc>
          <w:tcPr>
            <w:tcW w:w="2375" w:type="dxa"/>
            <w:vMerge/>
          </w:tcPr>
          <w:p w14:paraId="1EC12E1E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jc w:val="center"/>
              <w:rPr>
                <w:color w:val="548DD4" w:themeColor="text2" w:themeTint="99"/>
                <w:sz w:val="28"/>
                <w:szCs w:val="28"/>
              </w:rPr>
            </w:pPr>
          </w:p>
        </w:tc>
      </w:tr>
      <w:tr w:rsidR="00DD1B8A" w:rsidRPr="001B0C3D" w14:paraId="17CF78DB" w14:textId="77777777" w:rsidTr="00FF5BF8">
        <w:trPr>
          <w:trHeight w:val="1695"/>
        </w:trPr>
        <w:tc>
          <w:tcPr>
            <w:tcW w:w="5132" w:type="dxa"/>
          </w:tcPr>
          <w:p w14:paraId="14697C8D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>«Отчет об использовании межбюджетных трансфертов из краевого бюджета муниципальными образованиями и территориальным государственным внебюджетным фондом»</w:t>
            </w:r>
          </w:p>
        </w:tc>
        <w:tc>
          <w:tcPr>
            <w:tcW w:w="1932" w:type="dxa"/>
          </w:tcPr>
          <w:p w14:paraId="2DDBE066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ind w:left="-134" w:right="-88" w:firstLine="9"/>
              <w:jc w:val="center"/>
              <w:rPr>
                <w:sz w:val="28"/>
                <w:szCs w:val="28"/>
              </w:rPr>
            </w:pPr>
            <w:r w:rsidRPr="001B0C3D">
              <w:rPr>
                <w:sz w:val="28"/>
                <w:szCs w:val="28"/>
              </w:rPr>
              <w:t>0503324К</w:t>
            </w:r>
          </w:p>
        </w:tc>
        <w:tc>
          <w:tcPr>
            <w:tcW w:w="2375" w:type="dxa"/>
            <w:vMerge/>
          </w:tcPr>
          <w:p w14:paraId="673C8537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jc w:val="center"/>
              <w:rPr>
                <w:color w:val="548DD4" w:themeColor="text2" w:themeTint="99"/>
                <w:sz w:val="28"/>
                <w:szCs w:val="28"/>
              </w:rPr>
            </w:pPr>
          </w:p>
        </w:tc>
      </w:tr>
      <w:tr w:rsidR="00DD1B8A" w:rsidRPr="001B0C3D" w14:paraId="4189691C" w14:textId="77777777" w:rsidTr="00FF5BF8">
        <w:trPr>
          <w:trHeight w:val="540"/>
        </w:trPr>
        <w:tc>
          <w:tcPr>
            <w:tcW w:w="5132" w:type="dxa"/>
          </w:tcPr>
          <w:p w14:paraId="0D5C364A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«Отчет об обязательствах учреждения» - по показателям о принятии и исполнении учреждением обязательств в ходе реализации национальных проектов (программ), комплексного плана модернизации и расширения магистральной инфраструктуры (региональных проектов в составе национальных проектов) (для городских округов, муниципальных районов, городских и сельских поселений)»</w:t>
            </w:r>
          </w:p>
        </w:tc>
        <w:tc>
          <w:tcPr>
            <w:tcW w:w="1932" w:type="dxa"/>
          </w:tcPr>
          <w:p w14:paraId="259B685C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ind w:left="-134" w:right="-88" w:firstLine="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0503738- НП</w:t>
            </w:r>
          </w:p>
        </w:tc>
        <w:tc>
          <w:tcPr>
            <w:tcW w:w="2375" w:type="dxa"/>
            <w:vMerge/>
          </w:tcPr>
          <w:p w14:paraId="55FF6318" w14:textId="77777777" w:rsidR="00DD1B8A" w:rsidRPr="001B0C3D" w:rsidRDefault="00DD1B8A" w:rsidP="00FF5BF8">
            <w:pPr>
              <w:tabs>
                <w:tab w:val="left" w:pos="567"/>
                <w:tab w:val="left" w:pos="5400"/>
              </w:tabs>
              <w:jc w:val="center"/>
              <w:rPr>
                <w:color w:val="548DD4" w:themeColor="text2" w:themeTint="99"/>
                <w:sz w:val="28"/>
                <w:szCs w:val="28"/>
              </w:rPr>
            </w:pPr>
          </w:p>
        </w:tc>
      </w:tr>
    </w:tbl>
    <w:p w14:paraId="4F922565" w14:textId="77777777" w:rsidR="00DD1B8A" w:rsidRPr="001B0C3D" w:rsidRDefault="00DD1B8A" w:rsidP="00DD1B8A">
      <w:pPr>
        <w:tabs>
          <w:tab w:val="left" w:pos="709"/>
          <w:tab w:val="left" w:pos="5400"/>
        </w:tabs>
        <w:ind w:firstLine="709"/>
        <w:jc w:val="both"/>
        <w:rPr>
          <w:sz w:val="28"/>
          <w:szCs w:val="28"/>
        </w:rPr>
      </w:pPr>
    </w:p>
    <w:p w14:paraId="4111F6C2" w14:textId="59F89FCC" w:rsidR="002D5285" w:rsidRDefault="00DD1B8A" w:rsidP="00DD1B8A">
      <w:pPr>
        <w:jc w:val="both"/>
        <w:rPr>
          <w:sz w:val="28"/>
          <w:szCs w:val="28"/>
        </w:rPr>
      </w:pPr>
      <w:r w:rsidRPr="00752D0A">
        <w:rPr>
          <w:sz w:val="28"/>
          <w:szCs w:val="28"/>
        </w:rPr>
        <w:t xml:space="preserve">Формы отчетности представляются в администрацию </w:t>
      </w:r>
      <w:r>
        <w:rPr>
          <w:sz w:val="28"/>
          <w:szCs w:val="28"/>
        </w:rPr>
        <w:t>Красносельского городского</w:t>
      </w:r>
      <w:r w:rsidRPr="00752D0A">
        <w:rPr>
          <w:sz w:val="28"/>
          <w:szCs w:val="28"/>
        </w:rPr>
        <w:t xml:space="preserve"> поселения Гулькевичского района в электронном виде</w:t>
      </w:r>
      <w:r>
        <w:rPr>
          <w:sz w:val="28"/>
          <w:szCs w:val="28"/>
        </w:rPr>
        <w:t>.</w:t>
      </w:r>
    </w:p>
    <w:p w14:paraId="0B9A7101" w14:textId="77777777" w:rsidR="00D76B40" w:rsidRDefault="00D76B40" w:rsidP="00752D0A">
      <w:pPr>
        <w:ind w:firstLine="709"/>
        <w:jc w:val="both"/>
        <w:rPr>
          <w:sz w:val="28"/>
          <w:szCs w:val="28"/>
        </w:rPr>
      </w:pPr>
    </w:p>
    <w:p w14:paraId="3EEDFCF1" w14:textId="77777777" w:rsidR="00752D0A" w:rsidRPr="00514E78" w:rsidRDefault="00752D0A" w:rsidP="00752D0A">
      <w:pPr>
        <w:ind w:firstLine="709"/>
        <w:jc w:val="both"/>
        <w:rPr>
          <w:sz w:val="28"/>
          <w:szCs w:val="28"/>
        </w:rPr>
      </w:pPr>
    </w:p>
    <w:p w14:paraId="28A47AF9" w14:textId="77777777" w:rsidR="00565D2A" w:rsidRPr="00565D2A" w:rsidRDefault="00565D2A" w:rsidP="00565D2A">
      <w:pPr>
        <w:tabs>
          <w:tab w:val="left" w:pos="6759"/>
        </w:tabs>
        <w:rPr>
          <w:sz w:val="28"/>
          <w:szCs w:val="28"/>
        </w:rPr>
      </w:pPr>
      <w:r w:rsidRPr="00565D2A">
        <w:rPr>
          <w:sz w:val="28"/>
          <w:szCs w:val="28"/>
        </w:rPr>
        <w:t>Заведующий сектором по финансово-</w:t>
      </w:r>
    </w:p>
    <w:p w14:paraId="490E72EE" w14:textId="77777777" w:rsidR="00565D2A" w:rsidRPr="00565D2A" w:rsidRDefault="00565D2A" w:rsidP="00565D2A">
      <w:pPr>
        <w:tabs>
          <w:tab w:val="left" w:pos="6759"/>
        </w:tabs>
        <w:rPr>
          <w:sz w:val="28"/>
          <w:szCs w:val="28"/>
        </w:rPr>
      </w:pPr>
      <w:r w:rsidRPr="00565D2A">
        <w:rPr>
          <w:sz w:val="28"/>
          <w:szCs w:val="28"/>
        </w:rPr>
        <w:t>экономическим вопросам и</w:t>
      </w:r>
    </w:p>
    <w:p w14:paraId="4A5BF172" w14:textId="77777777" w:rsidR="00565D2A" w:rsidRPr="00565D2A" w:rsidRDefault="00565D2A" w:rsidP="00565D2A">
      <w:pPr>
        <w:tabs>
          <w:tab w:val="left" w:pos="6759"/>
        </w:tabs>
        <w:rPr>
          <w:sz w:val="28"/>
          <w:szCs w:val="28"/>
        </w:rPr>
      </w:pPr>
      <w:r w:rsidRPr="00565D2A">
        <w:rPr>
          <w:sz w:val="28"/>
          <w:szCs w:val="28"/>
        </w:rPr>
        <w:t>осуществлению закупочной</w:t>
      </w:r>
    </w:p>
    <w:p w14:paraId="444A8C36" w14:textId="77777777" w:rsidR="00565D2A" w:rsidRPr="00565D2A" w:rsidRDefault="00565D2A" w:rsidP="00565D2A">
      <w:pPr>
        <w:tabs>
          <w:tab w:val="left" w:pos="6759"/>
        </w:tabs>
        <w:rPr>
          <w:sz w:val="28"/>
          <w:szCs w:val="28"/>
        </w:rPr>
      </w:pPr>
      <w:r w:rsidRPr="00565D2A">
        <w:rPr>
          <w:sz w:val="28"/>
          <w:szCs w:val="28"/>
        </w:rPr>
        <w:t>деятельности администрации</w:t>
      </w:r>
    </w:p>
    <w:p w14:paraId="7AF1DFBC" w14:textId="77777777" w:rsidR="00565D2A" w:rsidRPr="00565D2A" w:rsidRDefault="00565D2A" w:rsidP="00565D2A">
      <w:pPr>
        <w:tabs>
          <w:tab w:val="left" w:pos="6759"/>
        </w:tabs>
        <w:rPr>
          <w:sz w:val="28"/>
          <w:szCs w:val="28"/>
        </w:rPr>
      </w:pPr>
      <w:r w:rsidRPr="00565D2A">
        <w:rPr>
          <w:sz w:val="28"/>
          <w:szCs w:val="28"/>
        </w:rPr>
        <w:t xml:space="preserve">Красносельского городского поселения </w:t>
      </w:r>
    </w:p>
    <w:p w14:paraId="1150219E" w14:textId="04981C65" w:rsidR="009968D9" w:rsidRPr="00514E78" w:rsidRDefault="00565D2A" w:rsidP="00565D2A">
      <w:pPr>
        <w:tabs>
          <w:tab w:val="left" w:pos="6759"/>
        </w:tabs>
        <w:rPr>
          <w:sz w:val="28"/>
          <w:szCs w:val="28"/>
        </w:rPr>
      </w:pPr>
      <w:r w:rsidRPr="00565D2A">
        <w:rPr>
          <w:sz w:val="28"/>
          <w:szCs w:val="28"/>
        </w:rPr>
        <w:t>Гулькевичского района</w:t>
      </w:r>
      <w:r w:rsidRPr="00565D2A">
        <w:rPr>
          <w:sz w:val="28"/>
          <w:szCs w:val="28"/>
        </w:rPr>
        <w:tab/>
      </w:r>
      <w:r w:rsidRPr="00565D2A">
        <w:rPr>
          <w:sz w:val="28"/>
          <w:szCs w:val="28"/>
        </w:rPr>
        <w:tab/>
      </w:r>
      <w:r w:rsidRPr="00565D2A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proofErr w:type="spellStart"/>
      <w:r w:rsidRPr="00565D2A">
        <w:rPr>
          <w:sz w:val="28"/>
          <w:szCs w:val="28"/>
        </w:rPr>
        <w:t>В.А.Ковалёва</w:t>
      </w:r>
      <w:proofErr w:type="spellEnd"/>
    </w:p>
    <w:p w14:paraId="4A267314" w14:textId="77777777" w:rsidR="00FE7BCF" w:rsidRPr="00514E78" w:rsidRDefault="00FE7BCF"/>
    <w:sectPr w:rsidR="00FE7BCF" w:rsidRPr="00514E78" w:rsidSect="00F279A1">
      <w:headerReference w:type="default" r:id="rId6"/>
      <w:headerReference w:type="first" r:id="rId7"/>
      <w:type w:val="continuous"/>
      <w:pgSz w:w="11906" w:h="16838"/>
      <w:pgMar w:top="113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A986D" w14:textId="77777777" w:rsidR="00E938C2" w:rsidRDefault="00E938C2" w:rsidP="002D5285">
      <w:r>
        <w:separator/>
      </w:r>
    </w:p>
  </w:endnote>
  <w:endnote w:type="continuationSeparator" w:id="0">
    <w:p w14:paraId="1226B682" w14:textId="77777777" w:rsidR="00E938C2" w:rsidRDefault="00E938C2" w:rsidP="002D5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FA5B8" w14:textId="77777777" w:rsidR="00E938C2" w:rsidRDefault="00E938C2" w:rsidP="002D5285">
      <w:r>
        <w:separator/>
      </w:r>
    </w:p>
  </w:footnote>
  <w:footnote w:type="continuationSeparator" w:id="0">
    <w:p w14:paraId="41341CBA" w14:textId="77777777" w:rsidR="00E938C2" w:rsidRDefault="00E938C2" w:rsidP="002D5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39192"/>
      <w:docPartObj>
        <w:docPartGallery w:val="Page Numbers (Top of Page)"/>
        <w:docPartUnique/>
      </w:docPartObj>
    </w:sdtPr>
    <w:sdtContent>
      <w:p w14:paraId="1F351577" w14:textId="77777777" w:rsidR="008B1B9B" w:rsidRDefault="00FB6C0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0F6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2853A57" w14:textId="77777777" w:rsidR="008B1B9B" w:rsidRDefault="008B1B9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7C0B7" w14:textId="77777777" w:rsidR="008B1B9B" w:rsidRDefault="008B1B9B">
    <w:pPr>
      <w:pStyle w:val="a3"/>
      <w:jc w:val="center"/>
    </w:pPr>
  </w:p>
  <w:p w14:paraId="33B90127" w14:textId="77777777" w:rsidR="008B1B9B" w:rsidRDefault="008B1B9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285"/>
    <w:rsid w:val="00005D1C"/>
    <w:rsid w:val="00040383"/>
    <w:rsid w:val="000700CA"/>
    <w:rsid w:val="000724AA"/>
    <w:rsid w:val="000B5D80"/>
    <w:rsid w:val="00126839"/>
    <w:rsid w:val="001279A0"/>
    <w:rsid w:val="001B0C3D"/>
    <w:rsid w:val="001F6BCE"/>
    <w:rsid w:val="002521B6"/>
    <w:rsid w:val="002B1200"/>
    <w:rsid w:val="002C6D7E"/>
    <w:rsid w:val="002D5285"/>
    <w:rsid w:val="003630A5"/>
    <w:rsid w:val="003C2B44"/>
    <w:rsid w:val="003C7969"/>
    <w:rsid w:val="003E66A6"/>
    <w:rsid w:val="00422C78"/>
    <w:rsid w:val="00423131"/>
    <w:rsid w:val="004663A8"/>
    <w:rsid w:val="004948FC"/>
    <w:rsid w:val="00495391"/>
    <w:rsid w:val="004B632B"/>
    <w:rsid w:val="00502F32"/>
    <w:rsid w:val="005148DC"/>
    <w:rsid w:val="00514E78"/>
    <w:rsid w:val="00523AFA"/>
    <w:rsid w:val="005262D4"/>
    <w:rsid w:val="00527FA2"/>
    <w:rsid w:val="00541381"/>
    <w:rsid w:val="0054159D"/>
    <w:rsid w:val="005539D6"/>
    <w:rsid w:val="00565D2A"/>
    <w:rsid w:val="00585B49"/>
    <w:rsid w:val="006872D7"/>
    <w:rsid w:val="006A4C58"/>
    <w:rsid w:val="006B32F4"/>
    <w:rsid w:val="00743053"/>
    <w:rsid w:val="00751C52"/>
    <w:rsid w:val="00752D0A"/>
    <w:rsid w:val="00766306"/>
    <w:rsid w:val="00793511"/>
    <w:rsid w:val="00794AD4"/>
    <w:rsid w:val="007B01CF"/>
    <w:rsid w:val="007B778F"/>
    <w:rsid w:val="007E2DCC"/>
    <w:rsid w:val="007E4F98"/>
    <w:rsid w:val="007F6836"/>
    <w:rsid w:val="0080327C"/>
    <w:rsid w:val="00804269"/>
    <w:rsid w:val="00884BE7"/>
    <w:rsid w:val="008B1B9B"/>
    <w:rsid w:val="008D5C1E"/>
    <w:rsid w:val="009058C6"/>
    <w:rsid w:val="00911F3C"/>
    <w:rsid w:val="0097258D"/>
    <w:rsid w:val="009968D9"/>
    <w:rsid w:val="009C40BE"/>
    <w:rsid w:val="00A811B4"/>
    <w:rsid w:val="00B72C14"/>
    <w:rsid w:val="00B97A98"/>
    <w:rsid w:val="00BE10D8"/>
    <w:rsid w:val="00C0098C"/>
    <w:rsid w:val="00C17BD2"/>
    <w:rsid w:val="00C91B71"/>
    <w:rsid w:val="00D03194"/>
    <w:rsid w:val="00D7197B"/>
    <w:rsid w:val="00D76B40"/>
    <w:rsid w:val="00DD1B8A"/>
    <w:rsid w:val="00E11D1F"/>
    <w:rsid w:val="00E41B0D"/>
    <w:rsid w:val="00E938C2"/>
    <w:rsid w:val="00EC2E9C"/>
    <w:rsid w:val="00F1210B"/>
    <w:rsid w:val="00F279A1"/>
    <w:rsid w:val="00F33156"/>
    <w:rsid w:val="00F5660A"/>
    <w:rsid w:val="00F63BC2"/>
    <w:rsid w:val="00F80F67"/>
    <w:rsid w:val="00FA366D"/>
    <w:rsid w:val="00FB3B48"/>
    <w:rsid w:val="00FB6C0B"/>
    <w:rsid w:val="00FE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D3692F"/>
  <w15:docId w15:val="{BA566120-0BE8-4452-9FE8-68DD86F28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52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D5285"/>
    <w:pPr>
      <w:keepNext/>
      <w:ind w:left="-57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528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2D5285"/>
  </w:style>
  <w:style w:type="paragraph" w:styleId="a5">
    <w:name w:val="footer"/>
    <w:basedOn w:val="a"/>
    <w:link w:val="a6"/>
    <w:uiPriority w:val="99"/>
    <w:semiHidden/>
    <w:unhideWhenUsed/>
    <w:rsid w:val="002D528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2D5285"/>
  </w:style>
  <w:style w:type="character" w:customStyle="1" w:styleId="40">
    <w:name w:val="Заголовок 4 Знак"/>
    <w:basedOn w:val="a0"/>
    <w:link w:val="4"/>
    <w:rsid w:val="002D528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2D52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pt-a0">
    <w:name w:val="pt-a0"/>
    <w:basedOn w:val="a0"/>
    <w:rsid w:val="002D5285"/>
  </w:style>
  <w:style w:type="paragraph" w:styleId="a7">
    <w:name w:val="Balloon Text"/>
    <w:basedOn w:val="a"/>
    <w:link w:val="a8"/>
    <w:uiPriority w:val="99"/>
    <w:semiHidden/>
    <w:unhideWhenUsed/>
    <w:rsid w:val="00D76B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6B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19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6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6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6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0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6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9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1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Пользователь</cp:lastModifiedBy>
  <cp:revision>5</cp:revision>
  <cp:lastPrinted>2023-12-27T11:12:00Z</cp:lastPrinted>
  <dcterms:created xsi:type="dcterms:W3CDTF">2025-06-06T12:55:00Z</dcterms:created>
  <dcterms:modified xsi:type="dcterms:W3CDTF">2026-02-24T08:52:00Z</dcterms:modified>
</cp:coreProperties>
</file>